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ИЗБОРНОМ ВЕЋУ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РЕЗУЛТАТА НАУЧНОГ И ИСТРАЖИВАЧКОГ РАДА КАНДИДАТА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 Антић је</w:t>
      </w:r>
      <w:r>
        <w:rPr>
          <w:rFonts w:cs="Times New Roman" w:ascii="Times New Roman" w:hAnsi="Times New Roman"/>
          <w:sz w:val="24"/>
          <w:szCs w:val="24"/>
        </w:rPr>
        <w:t xml:space="preserve"> постига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 значајне  резултате у досадашњем научном и истраживачком раду:</w:t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објавио је три научне</w:t>
      </w:r>
      <w:r>
        <w:rPr>
          <w:rFonts w:cs="Times New Roman" w:ascii="Times New Roman" w:hAnsi="Times New Roman"/>
          <w:sz w:val="24"/>
          <w:szCs w:val="24"/>
        </w:rPr>
        <w:t xml:space="preserve"> монографије националног значаја,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објавио је једну монографску библиографску публикацију,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>приреди</w:t>
      </w:r>
      <w:r>
        <w:rPr>
          <w:rFonts w:cs="Times New Roman" w:ascii="Times New Roman" w:hAnsi="Times New Roman"/>
          <w:sz w:val="24"/>
          <w:szCs w:val="24"/>
          <w:lang w:val="sr-RS"/>
        </w:rPr>
        <w:t>о је један тематски зборник истакнутог националног значаја и два тематска зборника национлног значаја</w:t>
      </w:r>
      <w:r>
        <w:rPr>
          <w:rFonts w:cs="Times New Roman" w:ascii="Times New Roman" w:hAnsi="Times New Roman"/>
          <w:sz w:val="24"/>
          <w:szCs w:val="24"/>
        </w:rPr>
        <w:t>,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>објави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 је </w:t>
      </w:r>
      <w:r>
        <w:rPr>
          <w:rFonts w:cs="Times New Roman" w:ascii="Times New Roman" w:hAnsi="Times New Roman"/>
          <w:sz w:val="24"/>
          <w:szCs w:val="24"/>
          <w:lang w:val="sr-RS"/>
        </w:rPr>
        <w:t>34</w:t>
      </w:r>
      <w:r>
        <w:rPr>
          <w:rFonts w:cs="Times New Roman" w:ascii="Times New Roman" w:hAnsi="Times New Roman"/>
          <w:sz w:val="24"/>
          <w:szCs w:val="24"/>
        </w:rPr>
        <w:t xml:space="preserve"> рад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у међународним, водећим националним и научним часописима</w:t>
      </w:r>
      <w:r>
        <w:rPr>
          <w:rFonts w:cs="Times New Roman" w:ascii="Times New Roman" w:hAnsi="Times New Roman"/>
          <w:sz w:val="24"/>
          <w:szCs w:val="24"/>
          <w:lang w:val="sr-RS"/>
        </w:rPr>
        <w:t>,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>објави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 је 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</w:rPr>
        <w:t>0 радова у тематским зборницима међународног и националног значаја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,  </w:t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>учествова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о је </w:t>
      </w:r>
      <w:r>
        <w:rPr>
          <w:rFonts w:cs="Times New Roman" w:ascii="Times New Roman" w:hAnsi="Times New Roman"/>
          <w:sz w:val="24"/>
          <w:szCs w:val="24"/>
        </w:rPr>
        <w:t xml:space="preserve">у раду </w:t>
      </w:r>
      <w:r>
        <w:rPr>
          <w:rFonts w:cs="Times New Roman" w:ascii="Times New Roman" w:hAnsi="Times New Roman"/>
          <w:sz w:val="24"/>
          <w:szCs w:val="24"/>
          <w:lang w:val="sr-RS"/>
        </w:rPr>
        <w:t>22</w:t>
      </w:r>
      <w:r>
        <w:rPr>
          <w:rFonts w:cs="Times New Roman" w:ascii="Times New Roman" w:hAnsi="Times New Roman"/>
          <w:sz w:val="24"/>
          <w:szCs w:val="24"/>
        </w:rPr>
        <w:t xml:space="preserve"> научн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скупа у земљи и иностранству</w:t>
      </w:r>
      <w:r>
        <w:rPr>
          <w:rFonts w:cs="Times New Roman" w:ascii="Times New Roman" w:hAnsi="Times New Roman"/>
          <w:sz w:val="24"/>
          <w:szCs w:val="24"/>
          <w:lang w:val="sr-RS"/>
        </w:rPr>
        <w:t>,</w:t>
      </w:r>
    </w:p>
    <w:p>
      <w:pPr>
        <w:pStyle w:val="Normal"/>
        <w:spacing w:before="0" w:after="0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7. </w:t>
      </w:r>
      <w:r>
        <w:rPr>
          <w:rFonts w:cs="Times New Roman" w:ascii="Times New Roman" w:hAnsi="Times New Roman"/>
          <w:sz w:val="24"/>
          <w:szCs w:val="24"/>
        </w:rPr>
        <w:t>учествује у реализацији пројекта националаног значаја у истраживачком циклусу Министарства просвете, науке и технолошког развоја Републике Србије "</w:t>
      </w:r>
      <w:r>
        <w:rPr>
          <w:rFonts w:cs="Times New Roman" w:ascii="Times New Roman" w:hAnsi="Times New Roman"/>
          <w:i/>
          <w:sz w:val="24"/>
          <w:szCs w:val="24"/>
        </w:rPr>
        <w:t>Традиција, модернизација и национални идентитет у Србији и на Балкану у процесу европских интеграција (179074)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“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, (Уговор бр. 451-03-68/2022-14/200165). </w:t>
      </w:r>
    </w:p>
    <w:p>
      <w:pPr>
        <w:pStyle w:val="Normal"/>
        <w:spacing w:before="0" w:after="0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left="0" w:firstLine="72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 xml:space="preserve">На основу горе наведеног, даје се </w:t>
      </w:r>
      <w:r>
        <w:rPr>
          <w:rFonts w:cs="Times New Roman" w:ascii="Times New Roman" w:hAnsi="Times New Roman"/>
          <w:b/>
          <w:sz w:val="24"/>
          <w:szCs w:val="24"/>
        </w:rPr>
        <w:t>позитивна оцена</w:t>
      </w:r>
      <w:r>
        <w:rPr>
          <w:rFonts w:cs="Times New Roman" w:ascii="Times New Roman" w:hAnsi="Times New Roman"/>
          <w:sz w:val="24"/>
          <w:szCs w:val="24"/>
        </w:rPr>
        <w:t xml:space="preserve"> за резултате научног и истраживачког рада 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Дејана Антића</w:t>
      </w:r>
      <w:r>
        <w:rPr>
          <w:rFonts w:cs="Times New Roman" w:ascii="Times New Roman" w:hAnsi="Times New Roman"/>
          <w:sz w:val="24"/>
          <w:szCs w:val="24"/>
        </w:rPr>
        <w:t xml:space="preserve">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Савремена историја српског народа 1, Савремена историја српског народа 2, Балкански ратови</w:t>
      </w:r>
      <w:r>
        <w:rPr>
          <w:rFonts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before="0" w:after="0"/>
        <w:ind w:left="0" w:firstLine="72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left="0" w:firstLine="72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 Нишу,</w:t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>5. септембра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  <w:lang w:val="sr-RS"/>
        </w:rPr>
        <w:t>22</w:t>
      </w:r>
      <w:r>
        <w:rPr>
          <w:rFonts w:cs="Times New Roman" w:ascii="Times New Roman" w:hAnsi="Times New Roman"/>
          <w:sz w:val="24"/>
          <w:szCs w:val="24"/>
        </w:rPr>
        <w:t>. године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Управница Департмана за историју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 xml:space="preserve">проф. др </w:t>
      </w:r>
      <w:r>
        <w:rPr>
          <w:rFonts w:cs="Times New Roman" w:ascii="Times New Roman" w:hAnsi="Times New Roman"/>
          <w:sz w:val="24"/>
          <w:szCs w:val="24"/>
          <w:lang w:val="sr-RS"/>
        </w:rPr>
        <w:t>Ирена Љубомировић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ИЗБОРНОМ ВЕЋУ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АНГАЖОВАЊА КАДНИДАТА У РАЗВОЈУ НАСТАВЕ И РАЗВОЈУ ДРУГИХ ДЕЛАТНОСТИ ВИСОКОШКОЛСКЕ УСТАНОВЕ</w:t>
      </w:r>
    </w:p>
    <w:p>
      <w:pPr>
        <w:pStyle w:val="Normal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 Антић</w:t>
      </w:r>
      <w:r>
        <w:rPr>
          <w:rFonts w:cs="Times New Roman" w:ascii="Times New Roman" w:hAnsi="Times New Roman"/>
          <w:sz w:val="24"/>
          <w:szCs w:val="24"/>
        </w:rPr>
        <w:t xml:space="preserve"> је постиг</w:t>
      </w:r>
      <w:r>
        <w:rPr>
          <w:rFonts w:cs="Times New Roman" w:ascii="Times New Roman" w:hAnsi="Times New Roman"/>
          <w:sz w:val="24"/>
          <w:szCs w:val="24"/>
          <w:lang w:val="sr-RS"/>
        </w:rPr>
        <w:t>ао</w:t>
      </w:r>
      <w:r>
        <w:rPr>
          <w:rFonts w:cs="Times New Roman" w:ascii="Times New Roman" w:hAnsi="Times New Roman"/>
          <w:sz w:val="24"/>
          <w:szCs w:val="24"/>
        </w:rPr>
        <w:t xml:space="preserve">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од 201</w:t>
      </w:r>
      <w:r>
        <w:rPr>
          <w:rFonts w:cs="Times New Roman" w:ascii="Times New Roman" w:hAnsi="Times New Roman"/>
          <w:sz w:val="24"/>
          <w:szCs w:val="24"/>
          <w:lang w:val="sr-RS"/>
        </w:rPr>
        <w:t>7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године доцент је на Департману за историју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, ужа научна област Историја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Историја Југославије до 1941. године, Историја Југославије од 1941. године</w:t>
      </w:r>
      <w:r>
        <w:rPr>
          <w:rFonts w:cs="Times New Roman" w:ascii="Times New Roman" w:hAnsi="Times New Roman"/>
          <w:sz w:val="24"/>
          <w:szCs w:val="24"/>
        </w:rPr>
        <w:t>),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>2. од последњег акредитационог циклуса уве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 је нов</w:t>
      </w:r>
      <w:r>
        <w:rPr>
          <w:rFonts w:cs="Times New Roman" w:ascii="Times New Roman" w:hAnsi="Times New Roman"/>
          <w:sz w:val="24"/>
          <w:szCs w:val="24"/>
          <w:lang w:val="sr-RS"/>
        </w:rPr>
        <w:t>е</w:t>
      </w:r>
      <w:r>
        <w:rPr>
          <w:rFonts w:cs="Times New Roman" w:ascii="Times New Roman" w:hAnsi="Times New Roman"/>
          <w:sz w:val="24"/>
          <w:szCs w:val="24"/>
        </w:rPr>
        <w:t xml:space="preserve"> курс</w:t>
      </w:r>
      <w:r>
        <w:rPr>
          <w:rFonts w:cs="Times New Roman" w:ascii="Times New Roman" w:hAnsi="Times New Roman"/>
          <w:sz w:val="24"/>
          <w:szCs w:val="24"/>
          <w:lang w:val="sr-RS"/>
        </w:rPr>
        <w:t>еве: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Cs/>
          <w:i/>
          <w:lang w:val="sr-CS"/>
        </w:rPr>
        <w:t>Југ Србије у Великом рату (1914-1918)</w:t>
      </w:r>
      <w:r>
        <w:rPr>
          <w:rFonts w:eastAsia="Calibri" w:cs="Times New Roman" w:ascii="Times New Roman" w:hAnsi="Times New Roman"/>
          <w:bCs/>
          <w:lang w:val="sr-CS"/>
        </w:rPr>
        <w:t xml:space="preserve"> и </w:t>
      </w:r>
      <w:r>
        <w:rPr>
          <w:rFonts w:eastAsia="Calibri" w:cs="Times New Roman" w:ascii="Times New Roman" w:hAnsi="Times New Roman"/>
          <w:bCs/>
          <w:i/>
          <w:lang w:val="sr-CS"/>
        </w:rPr>
        <w:t xml:space="preserve">Стварање Републике Српске 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  <w:lang w:val="sr-RS"/>
        </w:rPr>
        <w:t>Основне студије историје</w:t>
      </w:r>
      <w:r>
        <w:rPr>
          <w:rFonts w:cs="Times New Roman" w:ascii="Times New Roman" w:hAnsi="Times New Roman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,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Модерна политичка историја Србије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(Основне академске студије новинарства),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Историја Срба у 20. веку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(Докторске академске студије историје).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Члан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је </w:t>
      </w:r>
      <w:r>
        <w:rPr>
          <w:rFonts w:cs="Times New Roman" w:ascii="Times New Roman" w:hAnsi="Times New Roman"/>
          <w:sz w:val="24"/>
          <w:szCs w:val="24"/>
        </w:rPr>
        <w:t>Наставно-научног већа Филозофског факултета у Нишу од 1.11. 2021. до 4.12. 2021. године. (Одлука Наставно-научног већа Филозофског факултета у Нишу, бр. 371/1-1-01 од 1.11.2022).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4. </w:t>
      </w:r>
      <w:r>
        <w:rPr>
          <w:rFonts w:cs="Times New Roman" w:ascii="Times New Roman" w:hAnsi="Times New Roman"/>
          <w:sz w:val="24"/>
          <w:szCs w:val="24"/>
        </w:rPr>
        <w:t xml:space="preserve">Члан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је </w:t>
      </w:r>
      <w:r>
        <w:rPr>
          <w:rFonts w:cs="Times New Roman" w:ascii="Times New Roman" w:hAnsi="Times New Roman"/>
          <w:sz w:val="24"/>
          <w:szCs w:val="24"/>
        </w:rPr>
        <w:t>Наставно-научног већа Филозофског факултета у Нишу од 23. 03. 2022 до данас. (Одлука Наставно-научног већа Филозофског факултета у Нишу, бр. 9/1-1-01 од 23.3.2022).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5. </w:t>
      </w:r>
      <w:r>
        <w:rPr>
          <w:rFonts w:cs="Times New Roman" w:ascii="Times New Roman" w:hAnsi="Times New Roman"/>
          <w:sz w:val="24"/>
          <w:szCs w:val="24"/>
        </w:rPr>
        <w:t xml:space="preserve">Члан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је </w:t>
      </w:r>
      <w:r>
        <w:rPr>
          <w:rFonts w:cs="Times New Roman" w:ascii="Times New Roman" w:hAnsi="Times New Roman"/>
          <w:sz w:val="24"/>
          <w:szCs w:val="24"/>
        </w:rPr>
        <w:t>Изборног већа Филозофског факултета Универзитета у Нишу од 1. 02. 2018. до 4. 12. 2021. године.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6. Од 23. новембра 2016. године до 12. фебруара 2020. године обављао је функцију секретара Департмана за историју Филозофског факултета Универзитета у Нишу.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7. Управник је Центра за историјска истраживања Филозофског факултета у Нишу. (Одлука декана Филозофског факултета у Нишу, бр. 185/1-01 од 10.5.2021).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8. Председник је Комисије за спровођење конкурса за упис студената у прву годину МАС историје у школској 2020/2021. години. (Одлука Наставно-научног већа Филозофског факултета у Нишу, бр. 178/1-7-01, од 10. 5. 2020).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9. Руководилац је интерног пројекта „Историјско наслеђе Балканског полуострва кроз векове (од антике до савременог доба) у периоду од октобра 2019. до октобра 2020. године. (Одлука Наставно-научног већа Филозофског факултета у Нишу, бр. 360/1-16-2-01 од 30. 10. 2019).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12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Уважавајући претходно изречено, предлаже се Изборном већу Филозофског факултета у Нишу да </w:t>
      </w:r>
      <w:r>
        <w:rPr>
          <w:rFonts w:cs="Times New Roman" w:ascii="Times New Roman" w:hAnsi="Times New Roman"/>
          <w:b/>
          <w:sz w:val="24"/>
          <w:szCs w:val="24"/>
        </w:rPr>
        <w:t>позитивно оцени</w:t>
      </w:r>
      <w:r>
        <w:rPr>
          <w:rFonts w:cs="Times New Roman" w:ascii="Times New Roman" w:hAnsi="Times New Roman"/>
          <w:sz w:val="24"/>
          <w:szCs w:val="24"/>
        </w:rPr>
        <w:t xml:space="preserve"> ангажовање 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Дејана Антића</w:t>
      </w:r>
      <w:r>
        <w:rPr>
          <w:rFonts w:cs="Times New Roman" w:ascii="Times New Roman" w:hAnsi="Times New Roman"/>
          <w:sz w:val="24"/>
          <w:szCs w:val="24"/>
        </w:rPr>
        <w:t xml:space="preserve">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Савремена историја српског народа 1, Савремена историја српског народа 2, Балкански ратови</w:t>
      </w:r>
      <w:r>
        <w:rPr>
          <w:rFonts w:cs="Times New Roman" w:ascii="Times New Roman" w:hAnsi="Times New Roman"/>
          <w:sz w:val="24"/>
          <w:szCs w:val="24"/>
        </w:rPr>
        <w:t>).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 Нишу,</w:t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>5. септембра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</w:rPr>
        <w:t>. године                                      Управница Департмана за историју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 xml:space="preserve">проф. др </w:t>
      </w:r>
      <w:r>
        <w:rPr>
          <w:rFonts w:cs="Times New Roman" w:ascii="Times New Roman" w:hAnsi="Times New Roman"/>
          <w:sz w:val="24"/>
          <w:szCs w:val="24"/>
          <w:lang w:val="sr-RS"/>
        </w:rPr>
        <w:t>Ирена Љубомировић</w:t>
      </w:r>
    </w:p>
    <w:p>
      <w:pPr>
        <w:pStyle w:val="Normal"/>
        <w:spacing w:before="0" w:after="0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ИЗБОРНИМ ВЕЋУ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РЕЗУЛТАТА ПЕДАГОШКОГ РАДА КАНДИДАТА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Др Дејан Антић</w:t>
      </w:r>
      <w:r>
        <w:rPr>
          <w:rFonts w:cs="Times New Roman" w:ascii="Times New Roman" w:hAnsi="Times New Roman"/>
          <w:sz w:val="24"/>
          <w:szCs w:val="24"/>
        </w:rPr>
        <w:t xml:space="preserve"> своју професионалну каријеру обавља на Филозофском факултету у Нишу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пуних десет година, и то </w:t>
      </w:r>
      <w:r>
        <w:rPr>
          <w:rFonts w:cs="Times New Roman" w:ascii="Times New Roman" w:hAnsi="Times New Roman"/>
          <w:sz w:val="24"/>
          <w:szCs w:val="24"/>
        </w:rPr>
        <w:t>од 20</w:t>
      </w:r>
      <w:r>
        <w:rPr>
          <w:rFonts w:cs="Times New Roman" w:ascii="Times New Roman" w:hAnsi="Times New Roman"/>
          <w:sz w:val="24"/>
          <w:szCs w:val="24"/>
          <w:lang w:val="sr-RS"/>
        </w:rPr>
        <w:t>12</w:t>
      </w:r>
      <w:r>
        <w:rPr>
          <w:rFonts w:cs="Times New Roman" w:ascii="Times New Roman" w:hAnsi="Times New Roman"/>
          <w:sz w:val="24"/>
          <w:szCs w:val="24"/>
        </w:rPr>
        <w:t xml:space="preserve">. до </w:t>
      </w:r>
      <w:r>
        <w:rPr>
          <w:rFonts w:cs="Times New Roman" w:ascii="Times New Roman" w:hAnsi="Times New Roman"/>
          <w:sz w:val="24"/>
          <w:szCs w:val="24"/>
          <w:lang w:val="sr-RS"/>
        </w:rPr>
        <w:t>2013</w:t>
      </w:r>
      <w:r>
        <w:rPr>
          <w:rFonts w:cs="Times New Roman" w:ascii="Times New Roman" w:hAnsi="Times New Roman"/>
          <w:sz w:val="24"/>
          <w:szCs w:val="24"/>
        </w:rPr>
        <w:t xml:space="preserve">. године као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сарадник у настави, од 2013. до 2017. године као </w:t>
      </w:r>
      <w:r>
        <w:rPr>
          <w:rFonts w:cs="Times New Roman" w:ascii="Times New Roman" w:hAnsi="Times New Roman"/>
          <w:sz w:val="24"/>
          <w:szCs w:val="24"/>
        </w:rPr>
        <w:t>асистент</w:t>
      </w:r>
      <w:r>
        <w:rPr>
          <w:rFonts w:cs="Times New Roman" w:ascii="Times New Roman" w:hAnsi="Times New Roman"/>
          <w:sz w:val="24"/>
          <w:szCs w:val="24"/>
          <w:lang w:val="sr-RS"/>
        </w:rPr>
        <w:t>, од 2017. до 2022. године</w:t>
      </w:r>
      <w:r>
        <w:rPr>
          <w:rFonts w:cs="Times New Roman" w:ascii="Times New Roman" w:hAnsi="Times New Roman"/>
          <w:sz w:val="24"/>
          <w:szCs w:val="24"/>
        </w:rPr>
        <w:t xml:space="preserve"> као доцент на Департману за историју.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 xml:space="preserve">Кандидат 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 Антић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је у периоду од 2017. до 2022. године био ментор у изради 32 Завршна рада и једног дипломског рада по старом програму. 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Кандидат др Дејан Антић је у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 организацији Департмана за историју Филозофског факултета у Нишу, а поводом Дана државности Републике Србије, одржао јавно предавање на тему: „Идеја српске државности у 19. и 20. веку“, дана 22. 02. 2020. године у Центру за стручно усавршавање у образовању Лесковац.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Кандидат др Дејан Антић је одржао преко 40 јавних предавања из савремене историје српског народа широм Србије, Републике Српске и Републике Македоније у периоду од 2012. до 2022. године.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Др Дејан Антић савесно и успешно изводи наставу на предметима за које је биран и ангажован: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1. одговорно извршава радне обавезе,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2. редовно обавља консултације са студентима.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3. јасно, разумљиво и концизно излаже материју,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4. подстиче студенте на активан однос у настави,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5. примењује савремене наставне технологије.</w:t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Сумирајући изнете чињенице, даје се </w:t>
      </w:r>
      <w:r>
        <w:rPr>
          <w:rFonts w:cs="Times New Roman" w:ascii="Times New Roman" w:hAnsi="Times New Roman"/>
          <w:b/>
          <w:sz w:val="24"/>
          <w:szCs w:val="24"/>
          <w:lang w:val="sr-CS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за резултате педагошког рада др Дејана Антића, 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Савремена историја српског народа 1, Савремена историја српског народа 2, Балкански ратови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).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У Нишу,</w:t>
      </w:r>
    </w:p>
    <w:p>
      <w:pPr>
        <w:pStyle w:val="Normal"/>
        <w:spacing w:before="0" w:after="0"/>
        <w:ind w:left="0" w:firstLine="720"/>
        <w:jc w:val="right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>5. септембра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2022. године                               Управница Департмана за историју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/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24"/>
          <w:szCs w:val="24"/>
          <w:lang w:val="sr-CS"/>
        </w:rPr>
        <w:t>проф. др Ирена Љубомировић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ИЗБОРНОМ ВЕЋУ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ФИЛОЗОФСКОГ ФАКУЛТЕТА У НИШУ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sz w:val="24"/>
          <w:szCs w:val="24"/>
          <w:lang w:val="sr-CS"/>
        </w:rPr>
        <w:t>ОЦЕНА РЕЗЛТАТА КОЈЕ ЈЕ КАНДИДАТ ПОСТИГАО У ОБЕЗБЕЂИВАЊУ НАЧНО-НАСТАВНОГ, ОДНОСНО УМЕТНИЧКО-НАСТАВНОГ  ПОДМЛАТКА НА ФАКУЛТЕТУ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 Антић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је </w:t>
      </w:r>
      <w:r>
        <w:rPr>
          <w:rFonts w:cs="Times New Roman" w:ascii="Times New Roman" w:hAnsi="Times New Roman"/>
          <w:sz w:val="24"/>
          <w:szCs w:val="24"/>
        </w:rPr>
        <w:t>у периоду од 201</w:t>
      </w:r>
      <w:r>
        <w:rPr>
          <w:rFonts w:cs="Times New Roman" w:ascii="Times New Roman" w:hAnsi="Times New Roman"/>
          <w:sz w:val="24"/>
          <w:szCs w:val="24"/>
          <w:lang w:val="sr-RS"/>
        </w:rPr>
        <w:t>7</w:t>
      </w:r>
      <w:r>
        <w:rPr>
          <w:rFonts w:cs="Times New Roman" w:ascii="Times New Roman" w:hAnsi="Times New Roman"/>
          <w:sz w:val="24"/>
          <w:szCs w:val="24"/>
        </w:rPr>
        <w:t>. године оствари</w:t>
      </w:r>
      <w:r>
        <w:rPr>
          <w:rFonts w:cs="Times New Roman" w:ascii="Times New Roman" w:hAnsi="Times New Roman"/>
          <w:sz w:val="24"/>
          <w:szCs w:val="24"/>
          <w:lang w:val="sr-RS"/>
        </w:rPr>
        <w:t>о</w:t>
      </w:r>
      <w:r>
        <w:rPr>
          <w:rFonts w:cs="Times New Roman" w:ascii="Times New Roman" w:hAnsi="Times New Roman"/>
          <w:sz w:val="24"/>
          <w:szCs w:val="24"/>
        </w:rPr>
        <w:t xml:space="preserve"> следеће резултате у обезбеђивању научно-наставног подмлатка на факултету: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</w:rPr>
        <w:t xml:space="preserve">1. </w:t>
      </w:r>
      <w:r>
        <w:rPr>
          <w:rFonts w:cs="Times New Roman" w:ascii="Times New Roman" w:hAnsi="Times New Roman"/>
          <w:sz w:val="24"/>
          <w:szCs w:val="24"/>
          <w:lang w:val="ru-RU"/>
        </w:rPr>
        <w:t>Ментор у изради 17 мастер радова:</w:t>
      </w:r>
    </w:p>
    <w:p>
      <w:pPr>
        <w:pStyle w:val="Normal"/>
        <w:spacing w:lineRule="auto" w:line="240" w:before="0" w:after="0"/>
        <w:ind w:left="0" w:firstLine="72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- МАРКО ПЕКИЋ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Деловање усташког покрета на разбијање Краљевине Југославије од 1929</w:t>
      </w:r>
      <w:r>
        <w:rPr>
          <w:rFonts w:eastAsia="Times New Roman" w:cs="Times New Roman" w:ascii="Times New Roman" w:hAnsi="Times New Roman"/>
          <w:bCs/>
          <w:i/>
        </w:rPr>
        <w:t>.</w:t>
      </w:r>
      <w:r>
        <w:rPr>
          <w:rFonts w:eastAsia="Times New Roman" w:cs="Times New Roman" w:ascii="Times New Roman" w:hAnsi="Times New Roman"/>
          <w:bCs/>
          <w:i/>
          <w:lang w:val="sr-RS"/>
        </w:rPr>
        <w:t xml:space="preserve"> до 1941. године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27.06.2019. године; Комисија: Доц. др Дејан Антић – ментор, проф. др Славиша Недељковић - члан,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НИКОЛА МИКИЋ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Југословенска национална странка (1932-1941)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Датум одбране: </w:t>
      </w:r>
      <w:r>
        <w:rPr>
          <w:rFonts w:eastAsia="Times New Roman" w:cs="Times New Roman" w:ascii="Times New Roman" w:hAnsi="Times New Roman"/>
          <w:bCs/>
        </w:rPr>
        <w:t>11</w:t>
      </w:r>
      <w:r>
        <w:rPr>
          <w:rFonts w:eastAsia="Times New Roman" w:cs="Times New Roman" w:ascii="Times New Roman" w:hAnsi="Times New Roman"/>
          <w:bCs/>
          <w:lang w:val="sr-RS"/>
        </w:rPr>
        <w:t>.0</w:t>
      </w:r>
      <w:r>
        <w:rPr>
          <w:rFonts w:eastAsia="Times New Roman" w:cs="Times New Roman" w:ascii="Times New Roman" w:hAnsi="Times New Roman"/>
          <w:bCs/>
        </w:rPr>
        <w:t>9</w:t>
      </w:r>
      <w:r>
        <w:rPr>
          <w:rFonts w:eastAsia="Times New Roman" w:cs="Times New Roman" w:ascii="Times New Roman" w:hAnsi="Times New Roman"/>
          <w:bCs/>
          <w:lang w:val="sr-RS"/>
        </w:rPr>
        <w:t>.2019. године; Комисија: Доц. др Дејан Антић – ментор, проф. др Божица Младеновић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ИВАН ТУКА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iCs/>
          <w:lang w:val="sr-RS"/>
        </w:rPr>
        <w:t>Н</w:t>
      </w:r>
      <w:r>
        <w:rPr>
          <w:rFonts w:eastAsia="Times New Roman" w:cs="Times New Roman" w:ascii="Times New Roman" w:hAnsi="Times New Roman"/>
          <w:bCs/>
          <w:i/>
          <w:lang w:val="sr-RS"/>
        </w:rPr>
        <w:t>ирнбершки процес у дневним листовима ,,Борба“ и ,,Политика“ (1945-1946)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6.11.2020.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СТЕФАНА СТОЈКОВИЋ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Југословенско-совјетски односи (1945-1955)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6.11.2020.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АЛЕКСАНДРА ИЛИЋ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Југословенско-бугарски односи od 1919. до стварања Балканског пакта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6.11.2020.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 xml:space="preserve">- МИЛОШ РИСТИЋ (Мастер историчар)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Друштвено-политичка делатност Драгољуба Јовановића од 1945. до 1977.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6.11.2020.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НИКОЛА РАДОСАВЉЕВИЋ (Мастер историчар)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Спољна политика Милана Стојадиновића од 1935. до 1939. године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16.11.2020.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МИЛАН КАСУНИЋ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Политички односи Краљевине Срба, Хрвата и Словенаца- Југославије и Француске од 1919 до 1933. године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16.11.2020.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АЛЕКСАНДАР ПОПОВИЋ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Берзe у Краљевини Југославији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16.11.2020. године; Комисија: Доц. др Дејан Антић – ментор, проф. др Славиша Недељковић - члан, др Иван Бецић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МАРИЈА ПАВЛОВИЋ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Економска историја у Лесковачком зборнику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16.11.2020. године; Комисија: Доц. др Дејан Антић – ментор, проф- др Славиша Недељковић - члан, др Иван Бецић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НЕМАЊА ЦВЕТКОВИЋ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Развој лесковачке индустрије двадесетих година XX века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16.11.2020. године; Комисија: Доц. др Дејан Антић – ментор, проф. др Славиша Недељковић - члан, др Иван Бецић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УРОШ СТЕВОВИЋ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i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iCs/>
          <w:lang w:val="sr-RS"/>
        </w:rPr>
        <w:t>Оружане јединице Владе народног спаса и њихова дејства до 1943. године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19.03.2021.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АЛЕКСАНДАР СТАМЕНКОВИЋ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Распад Југославије – 1991.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23.06.2021.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НИКОЛА ЈОВАНОВИЋ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i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iCs/>
          <w:lang w:val="sr-RS"/>
        </w:rPr>
        <w:t>Расински корпус (1941-1944)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28.09.2021. године; Комисија: Доц. др Дејан Антић – ментор, проф. др Славиша Недељковић - члан, др Дмитар Тасић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АЛЕКСАНДАР ВЕСЕЛИЋ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Операција Вајс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09.12.2021. године; Комисија: Доц. др Дејан Антић – ментор, проф. др Славиша Недељковић - члан, др Иван Бецић – члан.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ab/>
        <w:t>- МИЛАН МИЛУТИНОВИЋ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lang w:val="sr-RS"/>
        </w:rPr>
        <w:t>Милан Стојадиновић као министар финансија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03.02.2022. године; Комисија: Доц. др Дејан Антић – ментор, проф. др Славиша Недељковић - члан, др Иван Бецић – члан.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- ЗОРАН ПАВЛОВИЋ (Мастер историчар)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i/>
          <w:i/>
          <w:i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 xml:space="preserve">Тема мастер рада: </w:t>
      </w:r>
      <w:r>
        <w:rPr>
          <w:rFonts w:eastAsia="Times New Roman" w:cs="Times New Roman" w:ascii="Times New Roman" w:hAnsi="Times New Roman"/>
          <w:bCs/>
          <w:i/>
          <w:iCs/>
          <w:lang w:val="sr-RS"/>
        </w:rPr>
        <w:t>Миријевска парохија (1834–1925)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  <w:t>Датум одбране: 09.12.2021. године; Комисија: Доц. др Дејан Антић – ментор, проф. др Славиша Недељковић - члан, проф. др Мирослав Пешић – члан.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Cs/>
          <w:lang w:val="sr-RS"/>
        </w:rPr>
      </w:pPr>
      <w:r>
        <w:rPr>
          <w:rFonts w:eastAsia="Times New Roman" w:cs="Times New Roman" w:ascii="Times New Roman" w:hAnsi="Times New Roman"/>
          <w:bCs/>
          <w:lang w:val="sr-RS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2.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Члан Комисије за оцену и одбрану докторске дисертације кандидата Славише Бишевца под називом „Косовска Митровица у ратовима 1912-1918“ на основу одлуке Научно-стручног већа за друштвено-хуманистичке науке Универзитета у Нишу, бр. 8/18-01-005/21-033 од 26.05.2021. године.  </w:t>
      </w:r>
      <w:r>
        <w:rPr>
          <w:rFonts w:cs="Times New Roman" w:ascii="Times New Roman" w:hAnsi="Times New Roman"/>
          <w:bCs/>
          <w:sz w:val="24"/>
          <w:szCs w:val="24"/>
          <w:u w:val="single"/>
          <w:lang w:val="sr-RS"/>
        </w:rPr>
        <w:t>Датум одбране: 24.01.2022. године</w:t>
      </w:r>
    </w:p>
    <w:p>
      <w:pPr>
        <w:pStyle w:val="Normal"/>
        <w:spacing w:lineRule="auto" w:line="24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3. Члан Комисије за оцену и одбрану докторске дисертације кандидата Душана Алексића под називом „Извештавање листа </w:t>
      </w:r>
      <w:r>
        <w:rPr>
          <w:rFonts w:cs="Times New Roman" w:ascii="Times New Roman" w:hAnsi="Times New Roman"/>
          <w:bCs/>
          <w:i/>
          <w:sz w:val="24"/>
          <w:szCs w:val="24"/>
          <w:lang w:val="sr-RS"/>
        </w:rPr>
        <w:t>Политика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у време Првог балканског рата (октобар 1912 – мај 1913)“ на основу одлуке Научно-стручног већа за друштвено-хуманистичке науке Универзитета у Нишу, бр. 8/18-01-010/20-031 од 4.12.2020. године.  </w:t>
      </w:r>
      <w:r>
        <w:rPr>
          <w:rFonts w:cs="Times New Roman" w:ascii="Times New Roman" w:hAnsi="Times New Roman"/>
          <w:bCs/>
          <w:sz w:val="24"/>
          <w:szCs w:val="24"/>
          <w:u w:val="single"/>
          <w:lang w:val="sr-RS"/>
        </w:rPr>
        <w:t>Датум одбране: 25.02.2021. године</w:t>
      </w:r>
    </w:p>
    <w:p>
      <w:pPr>
        <w:pStyle w:val="Normal"/>
        <w:spacing w:lineRule="auto" w:line="24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4. Члан Комисије за оцену научне заснованости теме докторске дисертације кандидата Милана Виденовића под називом „Италија и Србија у Првом светском рату 1915-1918“, на основу одлуке Научно-стручног већа за друштвено-хуманистичке науке Универзитета у Нишу, бр. 8/18-01-003/22-015 од 12.04.2022. године.  </w:t>
      </w:r>
    </w:p>
    <w:p>
      <w:pPr>
        <w:pStyle w:val="Normal"/>
        <w:spacing w:lineRule="auto" w:line="24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5. Члан Комисије за оцену научне заснованости теме докторске дисертације кандидата Александра Миљковића под називом „Улога патриотско-хуманитарних друштава у просветно-политичком раду Краљевине Србије у Старој Србији и Македонији од 1886. до 1912. године“, на основу одлуке Научно-стручног већа за друштвено-хуманистичке науке Универзитета у Нишу, бр. 8/18-01-002/22-017 од 9.03.2022. године. </w:t>
      </w:r>
    </w:p>
    <w:p>
      <w:pPr>
        <w:pStyle w:val="Normal"/>
        <w:spacing w:lineRule="auto" w:line="24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6. Члан Комисије за оцену научне заснованости теме докторске дисертације кандидата Светлане Ђурђевић под називом „Стеван М. Димитријевић – духовни и национални радник (1866-1953)“, на основу одлуке Научно-стручног већа за друштвено-хуманистичке науке Универзитета у Нишу, бр. 8/18-01-009/18-024 од 13.12.2018. године.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7. </w:t>
      </w:r>
      <w:r>
        <w:rPr>
          <w:rFonts w:cs="Times New Roman" w:ascii="Times New Roman" w:hAnsi="Times New Roman"/>
          <w:sz w:val="24"/>
          <w:szCs w:val="24"/>
          <w:lang w:val="sr-RS"/>
        </w:rPr>
        <w:t>Члан Комисије за избор истраживача приправника Милана Виденовића према Конкурсу који је расписало Министарство просвете, науке и технолошког развоја Републике Србије (Одлука Већа Департмана за историју од 15. новембра 2019. године).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основу свих наведених чињеница, даје се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за резултате у обезбеђивању научно-наставног, односно уметничко-наставног подмлатка на факултету др </w:t>
      </w:r>
      <w:r>
        <w:rPr>
          <w:rFonts w:cs="Times New Roman" w:ascii="Times New Roman" w:hAnsi="Times New Roman"/>
          <w:sz w:val="24"/>
          <w:szCs w:val="24"/>
          <w:lang w:val="sr-RS"/>
        </w:rPr>
        <w:t>Дејана Антића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, 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Савремена историја српског народа 1, Савремена историја српског народа 2, Балкански ратови</w:t>
      </w:r>
      <w:r>
        <w:rPr>
          <w:rFonts w:cs="Times New Roman" w:ascii="Times New Roman" w:hAnsi="Times New Roman"/>
          <w:sz w:val="24"/>
          <w:szCs w:val="24"/>
          <w:lang w:val="ru-RU"/>
        </w:rPr>
        <w:t>).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 Нишу,</w:t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>5. септембра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2022. године                                  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sz w:val="24"/>
          <w:szCs w:val="24"/>
          <w:lang w:val="ru-RU"/>
        </w:rPr>
        <w:t>Управница Департмана за историју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 xml:space="preserve">проф. др </w:t>
      </w:r>
      <w:r>
        <w:rPr>
          <w:rFonts w:cs="Times New Roman" w:ascii="Times New Roman" w:hAnsi="Times New Roman"/>
          <w:sz w:val="24"/>
          <w:szCs w:val="24"/>
          <w:lang w:val="sr-RS"/>
        </w:rPr>
        <w:t>Ирена Љубомировић</w:t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35ad"/>
    <w:pPr>
      <w:widowControl/>
      <w:bidi w:val="0"/>
      <w:spacing w:lineRule="auto" w:line="276" w:before="0" w:after="200"/>
      <w:ind w:left="720" w:hanging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738e3"/>
    <w:pPr>
      <w:spacing w:before="0" w:after="200"/>
      <w:contextualSpacing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64AFA-5C33-4174-A4B7-8514F643D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LibreOffice/6.3.1.2$Windows_X86_64 LibreOffice_project/b79626edf0065ac373bd1df5c28bd630b4424273</Application>
  <Pages>8</Pages>
  <Words>1736</Words>
  <Characters>10582</Characters>
  <CharactersWithSpaces>12373</CharactersWithSpaces>
  <Paragraphs>120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2022-08-29T14:46:00Z</dcterms:created>
  <dc:creator>IRENA</dc:creator>
  <dc:description/>
  <dc:language>sr-Latn-RS</dc:language>
  <cp:lastModifiedBy/>
  <dcterms:modified xsi:type="dcterms:W3CDTF">2022-09-06T15:17:37Z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